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524" w:rsidRDefault="00671524" w:rsidP="00671524">
      <w:pPr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2. </w:t>
      </w:r>
      <w:r w:rsidRPr="00671524">
        <w:rPr>
          <w:rFonts w:ascii="Times New Roman" w:hAnsi="Times New Roman"/>
          <w:b/>
          <w:sz w:val="28"/>
          <w:szCs w:val="28"/>
          <w:lang w:val="kk-KZ"/>
        </w:rPr>
        <w:t>Комплекс айнымалыға байланысты функция ұғымы. Шегі. Үзіліссіздігі.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Комплексті айнымалының функциялары. 3-ші анықтау.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әрбір нүктеге (бірмәнді функция)бірінші сәйкестікке немесе (көп мәнді фукция)бірнеше міндер орнатылса В төңірегіндегі функция я кешенді жазықтықтың нүктелерінің кешенді жазықтықтың нүктелерінің кешенді жазықтықтың тиісті нүктелеріне бейнені жүзеге асырады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Кешенді функцияның аралығында тәуелділік сонда және  комплексті айнымалысы екі нақты функциялар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115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7.25pt" o:ole="" fillcolor="window">
            <v:imagedata r:id="rId5" o:title=""/>
          </v:shape>
          <o:OLEObject Type="Embed" ProgID="Equation.3" ShapeID="_x0000_i1025" DrawAspect="Content" ObjectID="_1546958987" r:id="rId6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1199" w:dyaOrig="340">
          <v:shape id="_x0000_i1026" type="#_x0000_t75" style="width:60pt;height:17.25pt" o:ole="">
            <v:imagedata r:id="rId7" o:title=""/>
          </v:shape>
          <o:OLEObject Type="Embed" ProgID="Equation.3" ShapeID="_x0000_i1026" DrawAspect="Content" ObjectID="_1546958988" r:id="rId8"/>
        </w:objec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t xml:space="preserve">нақты айнымалы  х және у көмегімен сипаттама алады </w: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0"/>
          <w:lang w:val="kk-KZ" w:eastAsia="ru-RU"/>
        </w:rPr>
        <w:object w:dxaOrig="5140" w:dyaOrig="340">
          <v:shape id="_x0000_i1027" type="#_x0000_t75" style="width:4in;height:19.5pt" o:ole="" fillcolor="window">
            <v:imagedata r:id="rId9" o:title=""/>
          </v:shape>
          <o:OLEObject Type="Embed" ProgID="Equation.3" ShapeID="_x0000_i1027" DrawAspect="Content" ObjectID="_1546958989" r:id="rId10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>Комплексті айнымалының кейбір қарапайым функцияларын қарап шығарамыз: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1.Бөлшекті тиімді функция 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34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34"/>
          <w:sz w:val="28"/>
          <w:szCs w:val="20"/>
          <w:lang w:val="kk-KZ" w:eastAsia="ru-RU"/>
        </w:rPr>
        <w:object w:dxaOrig="3200" w:dyaOrig="800">
          <v:shape id="_x0000_i1028" type="#_x0000_t75" style="width:158.25pt;height:39.75pt" o:ole="" fillcolor="window">
            <v:imagedata r:id="rId11" o:title=""/>
          </v:shape>
          <o:OLEObject Type="Embed" ProgID="Equation.3" ShapeID="_x0000_i1028" DrawAspect="Content" ObjectID="_1546958990" r:id="rId12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>Тиімді функция жеке алғанда көпмүшені болып табылады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34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>2.Көрнекті функция</w:t>
      </w:r>
      <w:r w:rsidRPr="00671524">
        <w:rPr>
          <w:rFonts w:ascii="Times New Roman" w:eastAsia="Times New Roman" w:hAnsi="Times New Roman" w:cs="Times New Roman"/>
          <w:spacing w:val="100"/>
          <w:position w:val="-6"/>
          <w:sz w:val="28"/>
          <w:szCs w:val="20"/>
          <w:lang w:val="kk-KZ" w:eastAsia="ru-RU"/>
        </w:rPr>
        <w:object w:dxaOrig="360" w:dyaOrig="400">
          <v:shape id="_x0000_i1029" type="#_x0000_t75" style="width:18pt;height:19.5pt" o:ole="">
            <v:imagedata r:id="rId13" o:title=""/>
          </v:shape>
          <o:OLEObject Type="Embed" ProgID="Equation.3" ShapeID="_x0000_i1029" DrawAspect="Content" ObjectID="_1546958991" r:id="rId14"/>
        </w:objec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 абсолютті қиындасатын дәрежелі қатардың барлық кешенді жазықтыңындағы сомасымен анықталады </w:t>
      </w:r>
      <w:r w:rsidRPr="00671524">
        <w:rPr>
          <w:rFonts w:ascii="Times New Roman" w:eastAsia="Times New Roman" w:hAnsi="Times New Roman" w:cs="Times New Roman"/>
          <w:position w:val="-34"/>
          <w:sz w:val="28"/>
          <w:szCs w:val="20"/>
          <w:lang w:val="kk-KZ" w:eastAsia="ru-RU"/>
        </w:rPr>
        <w:object w:dxaOrig="3200" w:dyaOrig="800">
          <v:shape id="_x0000_i1030" type="#_x0000_t75" style="width:158.25pt;height:39.75pt" o:ole="" fillcolor="window">
            <v:imagedata r:id="rId15" o:title=""/>
          </v:shape>
          <o:OLEObject Type="Embed" ProgID="Equation.3" ShapeID="_x0000_i1030" DrawAspect="Content" ObjectID="_1546958992" r:id="rId16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>Көрнекті функция келесі қасиеттермен ие болады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а)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object w:dxaOrig="1660" w:dyaOrig="360">
          <v:shape id="_x0000_i1031" type="#_x0000_t75" style="width:83.25pt;height:18pt" o:ole="" fillcolor="window">
            <v:imagedata r:id="rId17" o:title=""/>
          </v:shape>
          <o:OLEObject Type="Embed" ProgID="Equation.3" ShapeID="_x0000_i1031" DrawAspect="Content" ObjectID="_1546958993" r:id="rId18"/>
        </w:objec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б)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>Демек периодтық функция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520" w:dyaOrig="360">
          <v:shape id="_x0000_i1032" type="#_x0000_t75" style="width:26.25pt;height:18pt" o:ole="">
            <v:imagedata r:id="rId19" o:title=""/>
          </v:shape>
          <o:OLEObject Type="Embed" ProgID="Equation.3" ShapeID="_x0000_i1032" DrawAspect="Content" ObjectID="_1546958994" r:id="rId20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.   </w: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3480" w:dyaOrig="400">
          <v:shape id="_x0000_i1033" type="#_x0000_t75" style="width:174pt;height:20.25pt" o:ole="" fillcolor="window">
            <v:imagedata r:id="rId21" o:title=""/>
          </v:shape>
          <o:OLEObject Type="Embed" ProgID="Equation.3" ShapeID="_x0000_i1033" DrawAspect="Content" ObjectID="_1546958995" r:id="rId22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</w:pP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3.Тригонометриялық функциялар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560" w:dyaOrig="340">
          <v:shape id="_x0000_i1034" type="#_x0000_t75" style="width:27.75pt;height:17.25pt" o:ole="" fillcolor="window">
            <v:imagedata r:id="rId23" o:title=""/>
          </v:shape>
          <o:OLEObject Type="Embed" ProgID="Equation.3" ShapeID="_x0000_i1034" DrawAspect="Content" ObjectID="_1546958996" r:id="rId24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660" w:dyaOrig="300">
          <v:shape id="_x0000_i1035" type="#_x0000_t75" style="width:33pt;height:15pt" o:ole="" fillcolor="window">
            <v:imagedata r:id="rId25" o:title=""/>
          </v:shape>
          <o:OLEObject Type="Embed" ProgID="Equation.3" ShapeID="_x0000_i1035" DrawAspect="Content" ObjectID="_1546958997" r:id="rId26"/>
        </w:objec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t>дәрежелі қатарлармен анықталады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34"/>
          <w:sz w:val="28"/>
          <w:szCs w:val="20"/>
          <w:lang w:val="kk-KZ" w:eastAsia="ru-RU"/>
        </w:rPr>
        <w:object w:dxaOrig="5160" w:dyaOrig="800">
          <v:shape id="_x0000_i1036" type="#_x0000_t75" style="width:258pt;height:39.75pt" o:ole="" fillcolor="window">
            <v:imagedata r:id="rId27" o:title=""/>
          </v:shape>
          <o:OLEObject Type="Embed" ProgID="Equation.3" ShapeID="_x0000_i1036" DrawAspect="Content" ObjectID="_1546958998" r:id="rId28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34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34"/>
          <w:sz w:val="28"/>
          <w:szCs w:val="20"/>
          <w:lang w:val="kk-KZ" w:eastAsia="ru-RU"/>
        </w:rPr>
        <w:object w:dxaOrig="4740" w:dyaOrig="800">
          <v:shape id="_x0000_i1037" type="#_x0000_t75" style="width:237pt;height:39.75pt" o:ole="" fillcolor="window">
            <v:imagedata r:id="rId29" o:title=""/>
          </v:shape>
          <o:OLEObject Type="Embed" ProgID="Equation.3" ShapeID="_x0000_i1037" DrawAspect="Content" ObjectID="_1546958999" r:id="rId30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Функциялар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1240" w:dyaOrig="300">
          <v:shape id="_x0000_i1038" type="#_x0000_t75" style="width:62.25pt;height:15pt" o:ole="" fillcolor="window">
            <v:imagedata r:id="rId31" o:title=""/>
          </v:shape>
          <o:OLEObject Type="Embed" ProgID="Equation.3" ShapeID="_x0000_i1038" DrawAspect="Content" ObjectID="_1546959000" r:id="rId32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1160" w:dyaOrig="360">
          <v:shape id="_x0000_i1039" type="#_x0000_t75" style="width:57.75pt;height:18pt" o:ole="" fillcolor="window">
            <v:imagedata r:id="rId33" o:title=""/>
          </v:shape>
          <o:OLEObject Type="Embed" ProgID="Equation.3" ShapeID="_x0000_i1039" DrawAspect="Content" ObjectID="_1546959001" r:id="rId34"/>
        </w:objec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t xml:space="preserve">периодты нақты мерзімінен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440" w:dyaOrig="300">
          <v:shape id="_x0000_i1040" type="#_x0000_t75" style="width:21.75pt;height:15pt" o:ole="" fillcolor="window">
            <v:imagedata r:id="rId35" o:title=""/>
          </v:shape>
          <o:OLEObject Type="Embed" ProgID="Equation.3" ShapeID="_x0000_i1040" DrawAspect="Content" ObjectID="_1546959002" r:id="rId36"/>
        </w:objec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t>және сәйкесінше тек қана 0-дер алады.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26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24"/>
          <w:sz w:val="28"/>
          <w:szCs w:val="28"/>
          <w:lang w:val="kk-KZ" w:eastAsia="ru-RU"/>
        </w:rPr>
        <w:object w:dxaOrig="4459" w:dyaOrig="620">
          <v:shape id="_x0000_i1041" type="#_x0000_t75" style="width:220.5pt;height:31.5pt" o:ole="" fillcolor="window">
            <v:imagedata r:id="rId37" o:title=""/>
          </v:shape>
          <o:OLEObject Type="Embed" ProgID="Equation.3" ShapeID="_x0000_i1041" DrawAspect="Content" ObjectID="_1546959003" r:id="rId38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1820" w:dyaOrig="400">
          <v:shape id="_x0000_i1042" type="#_x0000_t75" style="width:90pt;height:20.25pt" o:ole="" fillcolor="window">
            <v:imagedata r:id="rId39" o:title=""/>
          </v:shape>
          <o:OLEObject Type="Embed" ProgID="Equation.3" ShapeID="_x0000_i1042" DrawAspect="Content" ObjectID="_1546959004" r:id="rId40"/>
        </w:objec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Эйлер функциясымен байланысты</w:t>
      </w:r>
    </w:p>
    <w:p w:rsidR="00671524" w:rsidRPr="00671524" w:rsidRDefault="00671524" w:rsidP="00671524">
      <w:pPr>
        <w:spacing w:after="0" w:line="240" w:lineRule="auto"/>
        <w:ind w:firstLine="2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240" w:dyaOrig="400">
          <v:shape id="_x0000_i1043" type="#_x0000_t75" style="width:111pt;height:20.25pt" o:ole="" fillcolor="window">
            <v:imagedata r:id="rId41" o:title=""/>
          </v:shape>
          <o:OLEObject Type="Embed" ProgID="Equation.3" ShapeID="_x0000_i1043" DrawAspect="Content" ObjectID="_1546959005" r:id="rId42"/>
        </w:objec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339" w:dyaOrig="400">
          <v:shape id="_x0000_i1044" type="#_x0000_t75" style="width:117pt;height:20.25pt" o:ole="" fillcolor="window">
            <v:imagedata r:id="rId43" o:title=""/>
          </v:shape>
          <o:OLEObject Type="Embed" ProgID="Equation.3" ShapeID="_x0000_i1044" DrawAspect="Content" ObjectID="_1546959006" r:id="rId44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осыдан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34"/>
          <w:sz w:val="28"/>
          <w:szCs w:val="28"/>
          <w:lang w:val="kk-KZ" w:eastAsia="ru-RU"/>
        </w:rPr>
        <w:object w:dxaOrig="4360" w:dyaOrig="800">
          <v:shape id="_x0000_i1045" type="#_x0000_t75" style="width:218.25pt;height:39.75pt" o:ole="" fillcolor="window">
            <v:imagedata r:id="rId45" o:title=""/>
          </v:shape>
          <o:OLEObject Type="Embed" ProgID="Equation.3" ShapeID="_x0000_i1045" DrawAspect="Content" ObjectID="_1546959007" r:id="rId46"/>
        </w:objec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Функциялар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480" w:dyaOrig="340">
          <v:shape id="_x0000_i1046" type="#_x0000_t75" style="width:24pt;height:17.25pt" o:ole="">
            <v:imagedata r:id="rId47" o:title=""/>
          </v:shape>
          <o:OLEObject Type="Embed" ProgID="Equation.3" ShapeID="_x0000_i1046" DrawAspect="Content" ObjectID="_1546959008" r:id="rId48"/>
        </w:objec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600" w:dyaOrig="340">
          <v:shape id="_x0000_i1047" type="#_x0000_t75" style="width:30pt;height:17.25pt" o:ole="">
            <v:imagedata r:id="rId49" o:title=""/>
          </v:shape>
          <o:OLEObject Type="Embed" ProgID="Equation.3" ShapeID="_x0000_i1047" DrawAspect="Content" ObjectID="_1546959009" r:id="rId50"/>
        </w:objec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t>теңдіктерменанықталады.Комплексті айнымалыны тригонометриялық функция үшін барлық белгілі формулалары күште қолданады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74"/>
          <w:sz w:val="28"/>
          <w:szCs w:val="28"/>
          <w:lang w:val="kk-KZ" w:eastAsia="ru-RU"/>
        </w:rPr>
        <w:object w:dxaOrig="5700" w:dyaOrig="1620">
          <v:shape id="_x0000_i1048" type="#_x0000_t75" style="width:285pt;height:81pt" o:ole="" fillcolor="window">
            <v:imagedata r:id="rId51" o:title=""/>
          </v:shape>
          <o:OLEObject Type="Embed" ProgID="Equation.3" ShapeID="_x0000_i1048" DrawAspect="Content" ObjectID="_1546959010" r:id="rId52"/>
        </w:object>
      </w:r>
    </w:p>
    <w:p w:rsidR="00671524" w:rsidRPr="00671524" w:rsidRDefault="00671524" w:rsidP="006715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pacing w:val="100"/>
          <w:sz w:val="28"/>
          <w:szCs w:val="28"/>
          <w:lang w:val="kk-KZ" w:eastAsia="ru-RU"/>
        </w:rPr>
        <w:t>4.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Гиперболалық функциялар</w:t>
      </w:r>
      <w:r w:rsidRPr="00671524">
        <w:rPr>
          <w:rFonts w:ascii="Times New Roman" w:eastAsia="Times New Roman" w:hAnsi="Times New Roman" w:cs="Times New Roman"/>
          <w:spacing w:val="100"/>
          <w:sz w:val="28"/>
          <w:szCs w:val="28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220" w:dyaOrig="360">
          <v:shape id="_x0000_i1049" type="#_x0000_t75" style="width:111pt;height:18pt" o:ole="" fillcolor="window">
            <v:imagedata r:id="rId53" o:title=""/>
          </v:shape>
          <o:OLEObject Type="Embed" ProgID="Equation.3" ShapeID="_x0000_i1049" DrawAspect="Content" ObjectID="_1546959011" r:id="rId54"/>
        </w:objec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теңдіктерімен анықталады: 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34"/>
          <w:sz w:val="28"/>
          <w:szCs w:val="28"/>
          <w:lang w:val="kk-KZ" w:eastAsia="ru-RU"/>
        </w:rPr>
        <w:object w:dxaOrig="8080" w:dyaOrig="800">
          <v:shape id="_x0000_i1050" type="#_x0000_t75" style="width:404.25pt;height:39.75pt" o:ole="" fillcolor="window">
            <v:imagedata r:id="rId55" o:title=""/>
          </v:shape>
          <o:OLEObject Type="Embed" ProgID="Equation.3" ShapeID="_x0000_i1050" DrawAspect="Content" ObjectID="_1546959012" r:id="rId56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5.Тригонометриялық және гиперболалық функциялар өзара келесі байланыстармен байланған 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00"/>
          <w:position w:val="-74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spacing w:val="100"/>
          <w:position w:val="-74"/>
          <w:sz w:val="28"/>
          <w:szCs w:val="20"/>
          <w:lang w:val="kk-KZ" w:eastAsia="ru-RU"/>
        </w:rPr>
        <w:object w:dxaOrig="4200" w:dyaOrig="1620">
          <v:shape id="_x0000_i1051" type="#_x0000_t75" style="width:210pt;height:81pt" o:ole="" fillcolor="window">
            <v:imagedata r:id="rId57" o:title=""/>
          </v:shape>
          <o:OLEObject Type="Embed" ProgID="Equation.3" ShapeID="_x0000_i1051" DrawAspect="Content" ObjectID="_1546959013" r:id="rId58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6.Логорифімдік функция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700" w:dyaOrig="360">
          <v:shape id="_x0000_i1052" type="#_x0000_t75" style="width:35.25pt;height:18pt" o:ole="" fillcolor="window">
            <v:imagedata r:id="rId59" o:title=""/>
          </v:shape>
          <o:OLEObject Type="Embed" ProgID="Equation.3" ShapeID="_x0000_i1052" DrawAspect="Content" ObjectID="_1546959014" r:id="rId60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мұнда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620" w:dyaOrig="300">
          <v:shape id="_x0000_i1053" type="#_x0000_t75" style="width:30.75pt;height:15pt" o:ole="">
            <v:imagedata r:id="rId61" o:title=""/>
          </v:shape>
          <o:OLEObject Type="Embed" ProgID="Equation.3" ShapeID="_x0000_i1053" DrawAspect="Content" ObjectID="_1546959015" r:id="rId62"/>
        </w:objec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t xml:space="preserve">кері көрсеткішті функция 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4"/>
          <w:sz w:val="28"/>
          <w:szCs w:val="20"/>
          <w:lang w:val="kk-KZ" w:eastAsia="ru-RU"/>
        </w:rPr>
        <w:object w:dxaOrig="7360" w:dyaOrig="420">
          <v:shape id="_x0000_i1054" type="#_x0000_t75" style="width:368.25pt;height:21pt" o:ole="" fillcolor="window">
            <v:imagedata r:id="rId63" o:title=""/>
          </v:shape>
          <o:OLEObject Type="Embed" ProgID="Equation.3" ShapeID="_x0000_i1054" DrawAspect="Content" ObjectID="_1546959016" r:id="rId64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,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620" w:dyaOrig="300">
          <v:shape id="_x0000_i1055" type="#_x0000_t75" style="width:30.75pt;height:15pt" o:ole="">
            <v:imagedata r:id="rId61" o:title=""/>
          </v:shape>
          <o:OLEObject Type="Embed" ProgID="Equation.3" ShapeID="_x0000_i1055" DrawAspect="Content" ObjectID="_1546959017" r:id="rId65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.</w:t>
      </w:r>
    </w:p>
    <w:p w:rsidR="00671524" w:rsidRPr="00671524" w:rsidRDefault="00671524" w:rsidP="006715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Бұл функциялар көп мәнді болып табылады.Бас мәнімен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700" w:dyaOrig="360">
          <v:shape id="_x0000_i1056" type="#_x0000_t75" style="width:35.25pt;height:18pt" o:ole="" fillcolor="window">
            <v:imagedata r:id="rId66" o:title=""/>
          </v:shape>
          <o:OLEObject Type="Embed" ProgID="Equation.3" ShapeID="_x0000_i1056" DrawAspect="Content" ObjectID="_1546959018" r:id="rId67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онда жанында пайда болатын мән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620" w:dyaOrig="300">
          <v:shape id="_x0000_i1057" type="#_x0000_t75" style="width:30.75pt;height:15pt" o:ole="">
            <v:imagedata r:id="rId68" o:title=""/>
          </v:shape>
          <o:OLEObject Type="Embed" ProgID="Equation.3" ShapeID="_x0000_i1057" DrawAspect="Content" ObjectID="_1546959019" r:id="rId69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;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онда 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ол </w:t>
      </w:r>
      <w:r w:rsidRPr="00671524">
        <w:rPr>
          <w:rFonts w:ascii="Times New Roman" w:eastAsia="Times New Roman" w:hAnsi="Times New Roman" w:cs="Times New Roman"/>
          <w:position w:val="-4"/>
          <w:sz w:val="28"/>
          <w:szCs w:val="20"/>
          <w:lang w:val="kk-KZ" w:eastAsia="ru-RU"/>
        </w:rPr>
        <w:object w:dxaOrig="460" w:dyaOrig="280">
          <v:shape id="_x0000_i1058" type="#_x0000_t75" style="width:23.25pt;height:14.25pt" o:ole="">
            <v:imagedata r:id="rId70" o:title=""/>
          </v:shape>
          <o:OLEObject Type="Embed" ProgID="Equation.3" ShapeID="_x0000_i1058" DrawAspect="Content" ObjectID="_1546959020" r:id="rId71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: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4"/>
          <w:sz w:val="28"/>
          <w:szCs w:val="20"/>
          <w:lang w:val="kk-KZ" w:eastAsia="ru-RU"/>
        </w:rPr>
        <w:object w:dxaOrig="2359" w:dyaOrig="420">
          <v:shape id="_x0000_i1059" type="#_x0000_t75" style="width:117pt;height:21pt" o:ole="" fillcolor="window">
            <v:imagedata r:id="rId72" o:title=""/>
          </v:shape>
          <o:OLEObject Type="Embed" ProgID="Equation.3" ShapeID="_x0000_i1059" DrawAspect="Content" ObjectID="_1546959021" r:id="rId73"/>
        </w:object>
      </w:r>
      <w:r w:rsidRPr="00671524">
        <w:rPr>
          <w:rFonts w:ascii="Times New Roman" w:eastAsia="Times New Roman" w:hAnsi="Times New Roman" w:cs="Times New Roman"/>
          <w:position w:val="-14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4"/>
          <w:sz w:val="28"/>
          <w:szCs w:val="28"/>
          <w:lang w:val="kk-KZ" w:eastAsia="ru-RU"/>
        </w:rPr>
        <w:t xml:space="preserve">анығында 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4000" w:dyaOrig="360">
          <v:shape id="_x0000_i1060" type="#_x0000_t75" style="width:200.25pt;height:18pt" o:ole="" fillcolor="window">
            <v:imagedata r:id="rId74" o:title=""/>
          </v:shape>
          <o:OLEObject Type="Embed" ProgID="Equation.3" ShapeID="_x0000_i1060" DrawAspect="Content" ObjectID="_1546959022" r:id="rId75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7.Кері тригонометриялық функциялар және гиперболалық функциялар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2200" w:dyaOrig="360">
          <v:shape id="_x0000_i1061" type="#_x0000_t75" style="width:110.25pt;height:18pt" o:ole="">
            <v:imagedata r:id="rId76" o:title=""/>
          </v:shape>
          <o:OLEObject Type="Embed" ProgID="Equation.3" ShapeID="_x0000_i1061" DrawAspect="Content" ObjectID="_1546959023" r:id="rId77"/>
        </w:objec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2140" w:dyaOrig="360">
          <v:shape id="_x0000_i1062" type="#_x0000_t75" style="width:107.25pt;height:18pt" o:ole="">
            <v:imagedata r:id="rId78" o:title=""/>
          </v:shape>
          <o:OLEObject Type="Embed" ProgID="Equation.3" ShapeID="_x0000_i1062" DrawAspect="Content" ObjectID="_1546959024" r:id="rId79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3800" w:dyaOrig="360">
          <v:shape id="_x0000_i1063" type="#_x0000_t75" style="width:188.25pt;height:18pt" o:ole="" fillcolor="window">
            <v:imagedata r:id="rId80" o:title=""/>
          </v:shape>
          <o:OLEObject Type="Embed" ProgID="Equation.3" ShapeID="_x0000_i1063" DrawAspect="Content" ObjectID="_1546959025" r:id="rId81"/>
        </w:objec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t xml:space="preserve">функциялармен анықталады ,сәйкесінше кері функция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1440" w:dyaOrig="360">
          <v:shape id="_x0000_i1064" type="#_x0000_t75" style="width:1in;height:18pt" o:ole="">
            <v:imagedata r:id="rId82" o:title=""/>
          </v:shape>
          <o:OLEObject Type="Embed" ProgID="Equation.3" ShapeID="_x0000_i1064" DrawAspect="Content" ObjectID="_1546959026" r:id="rId83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0"/>
          <w:lang w:val="kk-KZ" w:eastAsia="ru-RU"/>
        </w:rPr>
        <w:object w:dxaOrig="660" w:dyaOrig="340">
          <v:shape id="_x0000_i1065" type="#_x0000_t75" style="width:33pt;height:17.25pt" o:ole="">
            <v:imagedata r:id="rId84" o:title=""/>
          </v:shape>
          <o:OLEObject Type="Embed" ProgID="Equation.3" ShapeID="_x0000_i1065" DrawAspect="Content" ObjectID="_1546959027" r:id="rId85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0"/>
          <w:lang w:val="kk-KZ" w:eastAsia="ru-RU"/>
        </w:rPr>
        <w:object w:dxaOrig="619" w:dyaOrig="340">
          <v:shape id="_x0000_i1066" type="#_x0000_t75" style="width:30.75pt;height:17.25pt" o:ole="">
            <v:imagedata r:id="rId86" o:title=""/>
          </v:shape>
          <o:OLEObject Type="Embed" ProgID="Equation.3" ShapeID="_x0000_i1066" DrawAspect="Content" ObjectID="_1546959028" r:id="rId87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720" w:dyaOrig="300">
          <v:shape id="_x0000_i1067" type="#_x0000_t75" style="width:36pt;height:15pt" o:ole="" fillcolor="window">
            <v:imagedata r:id="rId88" o:title=""/>
          </v:shape>
          <o:OLEObject Type="Embed" ProgID="Equation.3" ShapeID="_x0000_i1067" DrawAspect="Content" ObjectID="_1546959029" r:id="rId89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мына барлық функциялар көп мәнді болып табылады және логорифімдік  функциялар арқылы өрнектеледі </w:t>
      </w:r>
    </w:p>
    <w:tbl>
      <w:tblPr>
        <w:tblW w:w="0" w:type="auto"/>
        <w:tblInd w:w="468" w:type="dxa"/>
        <w:tblLook w:val="0000" w:firstRow="0" w:lastRow="0" w:firstColumn="0" w:lastColumn="0" w:noHBand="0" w:noVBand="0"/>
      </w:tblPr>
      <w:tblGrid>
        <w:gridCol w:w="4860"/>
        <w:gridCol w:w="3959"/>
      </w:tblGrid>
      <w:tr w:rsidR="00671524" w:rsidRPr="00671524" w:rsidTr="00366DF2">
        <w:tc>
          <w:tcPr>
            <w:tcW w:w="4860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12"/>
                <w:sz w:val="28"/>
                <w:szCs w:val="20"/>
                <w:lang w:val="kk-KZ" w:eastAsia="ru-RU"/>
              </w:rPr>
              <w:object w:dxaOrig="3540" w:dyaOrig="460">
                <v:shape id="_x0000_i1068" type="#_x0000_t75" style="width:177pt;height:23.25pt" o:ole="" fillcolor="window">
                  <v:imagedata r:id="rId90" o:title=""/>
                </v:shape>
                <o:OLEObject Type="Embed" ProgID="Equation.3" ShapeID="_x0000_i1068" DrawAspect="Content" ObjectID="_1546959030" r:id="rId91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>;</w:t>
            </w:r>
          </w:p>
        </w:tc>
        <w:tc>
          <w:tcPr>
            <w:tcW w:w="3959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12"/>
                <w:sz w:val="28"/>
                <w:szCs w:val="20"/>
                <w:lang w:val="kk-KZ" w:eastAsia="ru-RU"/>
              </w:rPr>
              <w:object w:dxaOrig="2840" w:dyaOrig="460">
                <v:shape id="_x0000_i1069" type="#_x0000_t75" style="width:140.25pt;height:23.25pt" o:ole="" fillcolor="window">
                  <v:imagedata r:id="rId92" o:title=""/>
                </v:shape>
                <o:OLEObject Type="Embed" ProgID="Equation.3" ShapeID="_x0000_i1069" DrawAspect="Content" ObjectID="_1546959031" r:id="rId93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>;</w:t>
            </w:r>
          </w:p>
        </w:tc>
      </w:tr>
      <w:tr w:rsidR="00671524" w:rsidRPr="00671524" w:rsidTr="00366DF2">
        <w:tc>
          <w:tcPr>
            <w:tcW w:w="4860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12"/>
                <w:sz w:val="28"/>
                <w:szCs w:val="20"/>
                <w:lang w:val="kk-KZ" w:eastAsia="ru-RU"/>
              </w:rPr>
              <w:object w:dxaOrig="3500" w:dyaOrig="460">
                <v:shape id="_x0000_i1070" type="#_x0000_t75" style="width:173.25pt;height:23.25pt" o:ole="" fillcolor="window">
                  <v:imagedata r:id="rId94" o:title=""/>
                </v:shape>
                <o:OLEObject Type="Embed" ProgID="Equation.3" ShapeID="_x0000_i1070" DrawAspect="Content" ObjectID="_1546959032" r:id="rId95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>;</w:t>
            </w:r>
          </w:p>
        </w:tc>
        <w:tc>
          <w:tcPr>
            <w:tcW w:w="3959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12"/>
                <w:sz w:val="28"/>
                <w:szCs w:val="20"/>
                <w:lang w:val="kk-KZ" w:eastAsia="ru-RU"/>
              </w:rPr>
              <w:object w:dxaOrig="2840" w:dyaOrig="460">
                <v:shape id="_x0000_i1071" type="#_x0000_t75" style="width:140.25pt;height:23.25pt" o:ole="" fillcolor="window">
                  <v:imagedata r:id="rId96" o:title=""/>
                </v:shape>
                <o:OLEObject Type="Embed" ProgID="Equation.3" ShapeID="_x0000_i1071" DrawAspect="Content" ObjectID="_1546959033" r:id="rId97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>;</w:t>
            </w:r>
          </w:p>
        </w:tc>
      </w:tr>
      <w:tr w:rsidR="00671524" w:rsidRPr="00671524" w:rsidTr="00366DF2">
        <w:tc>
          <w:tcPr>
            <w:tcW w:w="4860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34"/>
                <w:sz w:val="28"/>
                <w:szCs w:val="20"/>
                <w:lang w:val="kk-KZ" w:eastAsia="ru-RU"/>
              </w:rPr>
              <w:object w:dxaOrig="2820" w:dyaOrig="780">
                <v:shape id="_x0000_i1072" type="#_x0000_t75" style="width:141pt;height:39pt" o:ole="" fillcolor="window">
                  <v:imagedata r:id="rId98" o:title=""/>
                </v:shape>
                <o:OLEObject Type="Embed" ProgID="Equation.3" ShapeID="_x0000_i1072" DrawAspect="Content" ObjectID="_1546959034" r:id="rId99"/>
              </w:object>
            </w:r>
          </w:p>
        </w:tc>
        <w:tc>
          <w:tcPr>
            <w:tcW w:w="3959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32"/>
                <w:sz w:val="28"/>
                <w:szCs w:val="20"/>
                <w:lang w:val="kk-KZ" w:eastAsia="ru-RU"/>
              </w:rPr>
              <w:object w:dxaOrig="2559" w:dyaOrig="780">
                <v:shape id="_x0000_i1073" type="#_x0000_t75" style="width:128.25pt;height:39pt" o:ole="" fillcolor="window">
                  <v:imagedata r:id="rId100" o:title=""/>
                </v:shape>
                <o:OLEObject Type="Embed" ProgID="Equation.3" ShapeID="_x0000_i1073" DrawAspect="Content" ObjectID="_1546959035" r:id="rId101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 xml:space="preserve">,    </w:t>
            </w:r>
            <w:r w:rsidRPr="00671524">
              <w:rPr>
                <w:rFonts w:ascii="Times New Roman" w:eastAsia="Times New Roman" w:hAnsi="Times New Roman" w:cs="Times New Roman"/>
                <w:position w:val="-4"/>
                <w:sz w:val="28"/>
                <w:szCs w:val="20"/>
                <w:lang w:val="kk-KZ" w:eastAsia="ru-RU"/>
              </w:rPr>
              <w:object w:dxaOrig="580" w:dyaOrig="280">
                <v:shape id="_x0000_i1074" type="#_x0000_t75" style="width:29.25pt;height:14.25pt" o:ole="">
                  <v:imagedata r:id="rId102" o:title=""/>
                </v:shape>
                <o:OLEObject Type="Embed" ProgID="Equation.3" ShapeID="_x0000_i1074" DrawAspect="Content" ObjectID="_1546959036" r:id="rId103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>;</w:t>
            </w:r>
          </w:p>
        </w:tc>
      </w:tr>
      <w:tr w:rsidR="00671524" w:rsidRPr="00671524" w:rsidTr="00366DF2">
        <w:tc>
          <w:tcPr>
            <w:tcW w:w="4860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val="kk-KZ" w:eastAsia="ru-RU"/>
              </w:rPr>
              <w:object w:dxaOrig="2740" w:dyaOrig="720">
                <v:shape id="_x0000_i1075" type="#_x0000_t75" style="width:137.25pt;height:36pt" o:ole="" fillcolor="window">
                  <v:imagedata r:id="rId104" o:title=""/>
                </v:shape>
                <o:OLEObject Type="Embed" ProgID="Equation.3" ShapeID="_x0000_i1075" DrawAspect="Content" ObjectID="_1546959037" r:id="rId105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>;</w:t>
            </w:r>
          </w:p>
        </w:tc>
        <w:tc>
          <w:tcPr>
            <w:tcW w:w="3959" w:type="dxa"/>
          </w:tcPr>
          <w:p w:rsidR="00671524" w:rsidRPr="00671524" w:rsidRDefault="00671524" w:rsidP="006715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</w:pPr>
            <w:r w:rsidRPr="00671524">
              <w:rPr>
                <w:rFonts w:ascii="Times New Roman" w:eastAsia="Times New Roman" w:hAnsi="Times New Roman" w:cs="Times New Roman"/>
                <w:position w:val="-32"/>
                <w:sz w:val="28"/>
                <w:szCs w:val="20"/>
                <w:lang w:val="kk-KZ" w:eastAsia="ru-RU"/>
              </w:rPr>
              <w:object w:dxaOrig="2680" w:dyaOrig="780">
                <v:shape id="_x0000_i1076" type="#_x0000_t75" style="width:134.25pt;height:39pt" o:ole="" fillcolor="window">
                  <v:imagedata r:id="rId106" o:title=""/>
                </v:shape>
                <o:OLEObject Type="Embed" ProgID="Equation.3" ShapeID="_x0000_i1076" DrawAspect="Content" ObjectID="_1546959038" r:id="rId107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 xml:space="preserve">,  </w:t>
            </w:r>
            <w:r w:rsidRPr="00671524">
              <w:rPr>
                <w:rFonts w:ascii="Times New Roman" w:eastAsia="Times New Roman" w:hAnsi="Times New Roman" w:cs="Times New Roman"/>
                <w:position w:val="-4"/>
                <w:sz w:val="28"/>
                <w:szCs w:val="20"/>
                <w:lang w:val="kk-KZ" w:eastAsia="ru-RU"/>
              </w:rPr>
              <w:object w:dxaOrig="580" w:dyaOrig="280">
                <v:shape id="_x0000_i1077" type="#_x0000_t75" style="width:29.25pt;height:14.25pt" o:ole="">
                  <v:imagedata r:id="rId108" o:title=""/>
                </v:shape>
                <o:OLEObject Type="Embed" ProgID="Equation.3" ShapeID="_x0000_i1077" DrawAspect="Content" ObjectID="_1546959039" r:id="rId109"/>
              </w:object>
            </w:r>
            <w:r w:rsidRPr="00671524">
              <w:rPr>
                <w:rFonts w:ascii="Times New Roman" w:eastAsia="Times New Roman" w:hAnsi="Times New Roman" w:cs="Times New Roman"/>
                <w:sz w:val="28"/>
                <w:szCs w:val="20"/>
                <w:lang w:val="kk-KZ" w:eastAsia="ru-RU"/>
              </w:rPr>
              <w:t>.</w:t>
            </w:r>
          </w:p>
        </w:tc>
      </w:tr>
    </w:tbl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 мәндер кері тригонометриялық және гиперболалық функциялар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980" w:dyaOrig="360">
          <v:shape id="_x0000_i1078" type="#_x0000_t75" style="width:48.75pt;height:18pt" o:ole="">
            <v:imagedata r:id="rId110" o:title=""/>
          </v:shape>
          <o:OLEObject Type="Embed" ProgID="Equation.3" ShapeID="_x0000_i1078" DrawAspect="Content" ObjectID="_1546959040" r:id="rId111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1020" w:dyaOrig="300">
          <v:shape id="_x0000_i1079" type="#_x0000_t75" style="width:51pt;height:15pt" o:ole="">
            <v:imagedata r:id="rId112" o:title=""/>
          </v:shape>
          <o:OLEObject Type="Embed" ProgID="Equation.3" ShapeID="_x0000_i1079" DrawAspect="Content" ObjectID="_1546959041" r:id="rId113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859" w:dyaOrig="340">
          <v:shape id="_x0000_i1080" type="#_x0000_t75" style="width:42.75pt;height:17.25pt" o:ole="">
            <v:imagedata r:id="rId114" o:title=""/>
          </v:shape>
          <o:OLEObject Type="Embed" ProgID="Equation.3" ShapeID="_x0000_i1080" DrawAspect="Content" ObjectID="_1546959042" r:id="rId115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980" w:dyaOrig="340">
          <v:shape id="_x0000_i1081" type="#_x0000_t75" style="width:48.75pt;height:17.25pt" o:ole="">
            <v:imagedata r:id="rId116" o:title=""/>
          </v:shape>
          <o:OLEObject Type="Embed" ProgID="Equation.3" ShapeID="_x0000_i1081" DrawAspect="Content" ObjectID="_1546959043" r:id="rId117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780" w:dyaOrig="360">
          <v:shape id="_x0000_i1082" type="#_x0000_t75" style="width:39pt;height:18pt" o:ole="">
            <v:imagedata r:id="rId118" o:title=""/>
          </v:shape>
          <o:OLEObject Type="Embed" ProgID="Equation.3" ShapeID="_x0000_i1082" DrawAspect="Content" ObjectID="_1546959044" r:id="rId119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800" w:dyaOrig="360">
          <v:shape id="_x0000_i1083" type="#_x0000_t75" style="width:39.75pt;height:18pt" o:ole="">
            <v:imagedata r:id="rId120" o:title=""/>
          </v:shape>
          <o:OLEObject Type="Embed" ProgID="Equation.3" ShapeID="_x0000_i1083" DrawAspect="Content" ObjectID="_1546959045" r:id="rId121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720" w:dyaOrig="360">
          <v:shape id="_x0000_i1084" type="#_x0000_t75" style="width:36pt;height:18pt" o:ole="">
            <v:imagedata r:id="rId122" o:title=""/>
          </v:shape>
          <o:OLEObject Type="Embed" ProgID="Equation.3" ShapeID="_x0000_i1084" DrawAspect="Content" ObjectID="_1546959046" r:id="rId123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840" w:dyaOrig="360">
          <v:shape id="_x0000_i1085" type="#_x0000_t75" style="width:42pt;height:18pt" o:ole="">
            <v:imagedata r:id="rId124" o:title=""/>
          </v:shape>
          <o:OLEObject Type="Embed" ProgID="Equation.3" ShapeID="_x0000_i1085" DrawAspect="Content" ObjectID="_1546959047" r:id="rId125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тиісті логорифмдік функцияның бас мәндерді алса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8.Ортақ дәрежелі функция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820" w:dyaOrig="340">
          <v:shape id="_x0000_i1086" type="#_x0000_t75" style="width:47.25pt;height:19.5pt" o:ole="">
            <v:imagedata r:id="rId126" o:title=""/>
          </v:shape>
          <o:OLEObject Type="Embed" ProgID="Equation.3" ShapeID="_x0000_i1086" DrawAspect="Content" ObjectID="_1546959048" r:id="rId127"/>
        </w:objec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,  </w: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мұнда</w:t>
      </w:r>
      <w:r w:rsidRPr="00671524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0"/>
          <w:lang w:val="kk-KZ" w:eastAsia="ru-RU"/>
        </w:rPr>
        <w:object w:dxaOrig="1339" w:dyaOrig="340">
          <v:shape id="_x0000_i1087" type="#_x0000_t75" style="width:66pt;height:17.25pt" o:ole="">
            <v:imagedata r:id="rId128" o:title=""/>
          </v:shape>
          <o:OLEObject Type="Embed" ProgID="Equation.3" ShapeID="_x0000_i1087" DrawAspect="Content" ObjectID="_1546959049" r:id="rId129"/>
        </w:object>
      </w:r>
      <w:r w:rsidRPr="00671524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t xml:space="preserve">кез келген комплексті сан, теңдікпен анықталады </w:t>
      </w:r>
      <w:r w:rsidRPr="00671524">
        <w:rPr>
          <w:rFonts w:ascii="Times New Roman" w:eastAsia="Times New Roman" w:hAnsi="Times New Roman" w:cs="Times New Roman"/>
          <w:position w:val="-12"/>
          <w:sz w:val="28"/>
          <w:szCs w:val="20"/>
          <w:lang w:val="kk-KZ" w:eastAsia="ru-RU"/>
        </w:rPr>
        <w:object w:dxaOrig="2560" w:dyaOrig="460">
          <v:shape id="_x0000_i1088" type="#_x0000_t75" style="width:128.25pt;height:23.25pt" o:ole="" fillcolor="window">
            <v:imagedata r:id="rId130" o:title=""/>
          </v:shape>
          <o:OLEObject Type="Embed" ProgID="Equation.3" ShapeID="_x0000_i1088" DrawAspect="Content" ObjectID="_1546959050" r:id="rId131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Бұл функциялар көп мәнді,оның бас мәні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1359" w:dyaOrig="400">
          <v:shape id="_x0000_i1089" type="#_x0000_t75" style="width:68.25pt;height:20.25pt" o:ole="" fillcolor="window">
            <v:imagedata r:id="rId132" o:title=""/>
          </v:shape>
          <o:OLEObject Type="Embed" ProgID="Equation.3" ShapeID="_x0000_i1089" DrawAspect="Content" ObjectID="_1546959051" r:id="rId133"/>
        </w:objec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t xml:space="preserve">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t>болады.</w: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9.Ортақ көрнекті функция </w:t>
      </w:r>
      <w:r w:rsidRPr="00671524">
        <w:rPr>
          <w:rFonts w:ascii="Times New Roman" w:eastAsia="Times New Roman" w:hAnsi="Times New Roman" w:cs="Times New Roman"/>
          <w:spacing w:val="100"/>
          <w:sz w:val="28"/>
          <w:szCs w:val="28"/>
          <w:lang w:val="kk-KZ" w:eastAsia="ru-RU"/>
        </w:rPr>
        <w:object w:dxaOrig="779" w:dyaOrig="340">
          <v:shape id="_x0000_i1090" type="#_x0000_t75" style="width:39pt;height:17.25pt" o:ole="">
            <v:imagedata r:id="rId134" o:title=""/>
          </v:shape>
          <o:OLEObject Type="Embed" ProgID="Equation.3" ShapeID="_x0000_i1090" DrawAspect="Content" ObjectID="_1546959052" r:id="rId135"/>
        </w:object>
      </w: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кез  келген  сан,теңдікпен анықталады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1479" w:dyaOrig="400">
          <v:shape id="_x0000_i1091" type="#_x0000_t75" style="width:74.25pt;height:20.25pt" o:ole="" fillcolor="window">
            <v:imagedata r:id="rId136" o:title=""/>
          </v:shape>
          <o:OLEObject Type="Embed" ProgID="Equation.3" ShapeID="_x0000_i1091" DrawAspect="Content" ObjectID="_1546959053" r:id="rId137"/>
        </w:object>
      </w:r>
    </w:p>
    <w:p w:rsidR="00671524" w:rsidRPr="00671524" w:rsidRDefault="00671524" w:rsidP="006715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7152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Бұл функциялар көп мәнді,оның бас мәні </w:t>
      </w:r>
      <w:r w:rsidRPr="00671524">
        <w:rPr>
          <w:rFonts w:ascii="Times New Roman" w:eastAsia="Times New Roman" w:hAnsi="Times New Roman" w:cs="Times New Roman"/>
          <w:position w:val="-6"/>
          <w:sz w:val="28"/>
          <w:szCs w:val="20"/>
          <w:lang w:val="kk-KZ" w:eastAsia="ru-RU"/>
        </w:rPr>
        <w:object w:dxaOrig="1399" w:dyaOrig="400">
          <v:shape id="_x0000_i1092" type="#_x0000_t75" style="width:69pt;height:20.25pt" o:ole="" fillcolor="window">
            <v:imagedata r:id="rId138" o:title=""/>
          </v:shape>
          <o:OLEObject Type="Embed" ProgID="Equation.3" ShapeID="_x0000_i1092" DrawAspect="Content" ObjectID="_1546959054" r:id="rId139"/>
        </w:object>
      </w:r>
    </w:p>
    <w:p w:rsidR="00671524" w:rsidRPr="00671524" w:rsidRDefault="00671524" w:rsidP="00671524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sectPr w:rsidR="00671524" w:rsidRPr="00671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032"/>
    <w:rsid w:val="002E5032"/>
    <w:rsid w:val="0067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7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5.bin"/><Relationship Id="rId138" Type="http://schemas.openxmlformats.org/officeDocument/2006/relationships/image" Target="media/image67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2.wmf"/><Relationship Id="rId5" Type="http://schemas.openxmlformats.org/officeDocument/2006/relationships/image" Target="media/image1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oleObject" Target="embeddings/oleObject68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9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3.bin"/><Relationship Id="rId137" Type="http://schemas.openxmlformats.org/officeDocument/2006/relationships/oleObject" Target="embeddings/oleObject67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4.wmf"/><Relationship Id="rId14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9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61.bin"/><Relationship Id="rId141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6.wmf"/><Relationship Id="rId61" Type="http://schemas.openxmlformats.org/officeDocument/2006/relationships/image" Target="media/image29.wmf"/><Relationship Id="rId82" Type="http://schemas.openxmlformats.org/officeDocument/2006/relationships/image" Target="media/image3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2</cp:revision>
  <dcterms:created xsi:type="dcterms:W3CDTF">2017-01-26T11:58:00Z</dcterms:created>
  <dcterms:modified xsi:type="dcterms:W3CDTF">2017-01-26T12:01:00Z</dcterms:modified>
</cp:coreProperties>
</file>